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FCA" w:rsidRPr="00696FCA" w:rsidRDefault="00696FCA" w:rsidP="00696FCA">
      <w:pPr>
        <w:pStyle w:val="Header"/>
        <w:rPr>
          <w:rFonts w:ascii="Times New Roman" w:hAnsi="Times New Roman" w:cs="Times New Roman"/>
          <w:sz w:val="24"/>
          <w:szCs w:val="24"/>
        </w:rPr>
      </w:pPr>
      <w:r w:rsidRPr="00696FCA">
        <w:rPr>
          <w:rFonts w:ascii="Times New Roman" w:hAnsi="Times New Roman" w:cs="Times New Roman"/>
          <w:sz w:val="24"/>
          <w:szCs w:val="24"/>
        </w:rPr>
        <w:t>M.J.Scharch</w:t>
      </w:r>
    </w:p>
    <w:p w:rsidR="00696FCA" w:rsidRPr="00696FCA" w:rsidRDefault="00696FCA" w:rsidP="00696FCA">
      <w:pPr>
        <w:pStyle w:val="Header"/>
        <w:rPr>
          <w:rFonts w:ascii="Times New Roman" w:hAnsi="Times New Roman" w:cs="Times New Roman"/>
          <w:sz w:val="24"/>
          <w:szCs w:val="24"/>
        </w:rPr>
      </w:pPr>
      <w:r w:rsidRPr="00696FCA">
        <w:rPr>
          <w:rFonts w:ascii="Times New Roman" w:hAnsi="Times New Roman" w:cs="Times New Roman"/>
          <w:sz w:val="24"/>
          <w:szCs w:val="24"/>
        </w:rPr>
        <w:t xml:space="preserve">Week 2:  </w:t>
      </w:r>
      <w:r w:rsidRPr="00696FCA">
        <w:rPr>
          <w:rFonts w:ascii="Times New Roman" w:hAnsi="Times New Roman" w:cs="Times New Roman"/>
          <w:sz w:val="24"/>
          <w:szCs w:val="24"/>
        </w:rPr>
        <w:t xml:space="preserve">Assignment 4: </w:t>
      </w:r>
      <w:r w:rsidRPr="00696FCA">
        <w:rPr>
          <w:rFonts w:ascii="Times New Roman" w:hAnsi="Times New Roman" w:cs="Times New Roman"/>
          <w:sz w:val="24"/>
          <w:szCs w:val="24"/>
        </w:rPr>
        <w:t>Thematic Unit Rationale</w:t>
      </w:r>
    </w:p>
    <w:p w:rsidR="00696FCA" w:rsidRPr="00696FCA" w:rsidRDefault="00696FCA" w:rsidP="00696FCA">
      <w:pPr>
        <w:snapToGri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A5455" w:rsidRPr="00696FCA" w:rsidRDefault="00EC608D" w:rsidP="00696FCA">
      <w:pPr>
        <w:snapToGri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</w:t>
      </w:r>
      <w:r w:rsidR="00FA103E" w:rsidRPr="00696FCA">
        <w:rPr>
          <w:rFonts w:ascii="Times New Roman" w:hAnsi="Times New Roman" w:cs="Times New Roman"/>
          <w:sz w:val="24"/>
          <w:szCs w:val="24"/>
        </w:rPr>
        <w:t xml:space="preserve"> unit </w:t>
      </w:r>
      <w:r>
        <w:rPr>
          <w:rFonts w:ascii="Times New Roman" w:hAnsi="Times New Roman" w:cs="Times New Roman"/>
          <w:sz w:val="24"/>
          <w:szCs w:val="24"/>
        </w:rPr>
        <w:t xml:space="preserve">on Relationships in U.S. (Cultures, Values/Beliefs, and Institutions) </w:t>
      </w:r>
      <w:r w:rsidR="00FA103E" w:rsidRPr="00696FCA">
        <w:rPr>
          <w:rFonts w:ascii="Times New Roman" w:hAnsi="Times New Roman" w:cs="Times New Roman"/>
          <w:sz w:val="24"/>
          <w:szCs w:val="24"/>
        </w:rPr>
        <w:t>will realize the following</w:t>
      </w:r>
      <w:r>
        <w:rPr>
          <w:rFonts w:ascii="Times New Roman" w:hAnsi="Times New Roman" w:cs="Times New Roman"/>
          <w:sz w:val="24"/>
          <w:szCs w:val="24"/>
        </w:rPr>
        <w:t xml:space="preserve">, as discussed in the </w:t>
      </w:r>
      <w:r>
        <w:rPr>
          <w:rFonts w:ascii="Times New Roman" w:hAnsi="Times New Roman" w:cs="Times New Roman"/>
          <w:i/>
          <w:sz w:val="24"/>
          <w:szCs w:val="24"/>
        </w:rPr>
        <w:t>Doing History</w:t>
      </w:r>
      <w:r>
        <w:rPr>
          <w:rFonts w:ascii="Times New Roman" w:hAnsi="Times New Roman" w:cs="Times New Roman"/>
          <w:sz w:val="24"/>
          <w:szCs w:val="24"/>
        </w:rPr>
        <w:t xml:space="preserve"> textbook</w:t>
      </w:r>
      <w:r w:rsidR="00FA103E" w:rsidRPr="00696FCA">
        <w:rPr>
          <w:rFonts w:ascii="Times New Roman" w:hAnsi="Times New Roman" w:cs="Times New Roman"/>
          <w:sz w:val="24"/>
          <w:szCs w:val="24"/>
        </w:rPr>
        <w:t>:</w:t>
      </w:r>
    </w:p>
    <w:p w:rsidR="007F76F5" w:rsidRDefault="00FA103E" w:rsidP="00696FCA">
      <w:pPr>
        <w:pStyle w:val="ListParagraph"/>
        <w:numPr>
          <w:ilvl w:val="0"/>
          <w:numId w:val="1"/>
        </w:numPr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96FCA">
        <w:rPr>
          <w:rFonts w:ascii="Times New Roman" w:hAnsi="Times New Roman" w:cs="Times New Roman"/>
          <w:sz w:val="24"/>
          <w:szCs w:val="24"/>
        </w:rPr>
        <w:t>Interpretive</w:t>
      </w:r>
      <w:r w:rsidR="00696FCA">
        <w:rPr>
          <w:rFonts w:ascii="Times New Roman" w:hAnsi="Times New Roman" w:cs="Times New Roman"/>
          <w:sz w:val="24"/>
          <w:szCs w:val="24"/>
        </w:rPr>
        <w:t xml:space="preserve"> – Students will be reading, listening to, and looking at sources/accounts from the specific period, including individuals who were children at the time</w:t>
      </w:r>
      <w:r w:rsidR="007F76F5">
        <w:rPr>
          <w:rFonts w:ascii="Times New Roman" w:hAnsi="Times New Roman" w:cs="Times New Roman"/>
          <w:sz w:val="24"/>
          <w:szCs w:val="24"/>
        </w:rPr>
        <w:t>.</w:t>
      </w:r>
    </w:p>
    <w:p w:rsidR="00FA103E" w:rsidRPr="00696FCA" w:rsidRDefault="00696FCA" w:rsidP="007F76F5">
      <w:pPr>
        <w:pStyle w:val="ListParagraph"/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103E" w:rsidRDefault="00FA103E" w:rsidP="00696FCA">
      <w:pPr>
        <w:pStyle w:val="ListParagraph"/>
        <w:numPr>
          <w:ilvl w:val="0"/>
          <w:numId w:val="1"/>
        </w:numPr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96FCA">
        <w:rPr>
          <w:rFonts w:ascii="Times New Roman" w:hAnsi="Times New Roman" w:cs="Times New Roman"/>
          <w:sz w:val="24"/>
          <w:szCs w:val="24"/>
        </w:rPr>
        <w:t>Emphasis on narratives</w:t>
      </w:r>
      <w:r w:rsidR="00696FCA">
        <w:rPr>
          <w:rFonts w:ascii="Times New Roman" w:hAnsi="Times New Roman" w:cs="Times New Roman"/>
          <w:sz w:val="24"/>
          <w:szCs w:val="24"/>
        </w:rPr>
        <w:t xml:space="preserve"> – There a multiple primary sources narratives available through the internet so the students will be able to hear how individual throughout U.S. history from different socio-economic, race/ethnic as well as gender viewed the U.S. policies/laws and the implementation of them.</w:t>
      </w:r>
    </w:p>
    <w:p w:rsidR="007F76F5" w:rsidRPr="00696FCA" w:rsidRDefault="007F76F5" w:rsidP="007F76F5">
      <w:pPr>
        <w:pStyle w:val="ListParagraph"/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A103E" w:rsidRDefault="00FA103E" w:rsidP="00696FCA">
      <w:pPr>
        <w:pStyle w:val="ListParagraph"/>
        <w:numPr>
          <w:ilvl w:val="0"/>
          <w:numId w:val="1"/>
        </w:numPr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96FCA">
        <w:rPr>
          <w:rFonts w:ascii="Times New Roman" w:hAnsi="Times New Roman" w:cs="Times New Roman"/>
          <w:sz w:val="24"/>
          <w:szCs w:val="24"/>
        </w:rPr>
        <w:t>Not just about Politics</w:t>
      </w:r>
      <w:r w:rsidR="00696FCA">
        <w:rPr>
          <w:rFonts w:ascii="Times New Roman" w:hAnsi="Times New Roman" w:cs="Times New Roman"/>
          <w:sz w:val="24"/>
          <w:szCs w:val="24"/>
        </w:rPr>
        <w:t xml:space="preserve"> – </w:t>
      </w:r>
      <w:r w:rsidR="007F76F5">
        <w:rPr>
          <w:rFonts w:ascii="Times New Roman" w:hAnsi="Times New Roman" w:cs="Times New Roman"/>
          <w:sz w:val="24"/>
          <w:szCs w:val="24"/>
        </w:rPr>
        <w:t xml:space="preserve">the unit will use primary sources from </w:t>
      </w:r>
      <w:r w:rsidR="00696FCA">
        <w:rPr>
          <w:rFonts w:ascii="Times New Roman" w:hAnsi="Times New Roman" w:cs="Times New Roman"/>
          <w:sz w:val="24"/>
          <w:szCs w:val="24"/>
        </w:rPr>
        <w:t>multiple perspectives – not just the wealthy, landholder, white males</w:t>
      </w:r>
      <w:r w:rsidR="007F76F5">
        <w:rPr>
          <w:rFonts w:ascii="Times New Roman" w:hAnsi="Times New Roman" w:cs="Times New Roman"/>
          <w:sz w:val="24"/>
          <w:szCs w:val="24"/>
        </w:rPr>
        <w:t xml:space="preserve"> who dominated both politics and diplomacy</w:t>
      </w:r>
      <w:r w:rsidR="00696FCA">
        <w:rPr>
          <w:rFonts w:ascii="Times New Roman" w:hAnsi="Times New Roman" w:cs="Times New Roman"/>
          <w:sz w:val="24"/>
          <w:szCs w:val="24"/>
        </w:rPr>
        <w:t>.</w:t>
      </w:r>
    </w:p>
    <w:p w:rsidR="007F76F5" w:rsidRPr="00696FCA" w:rsidRDefault="007F76F5" w:rsidP="007F76F5">
      <w:pPr>
        <w:pStyle w:val="ListParagraph"/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A103E" w:rsidRDefault="00FA103E" w:rsidP="00696FCA">
      <w:pPr>
        <w:pStyle w:val="ListParagraph"/>
        <w:numPr>
          <w:ilvl w:val="0"/>
          <w:numId w:val="1"/>
        </w:numPr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96FCA">
        <w:rPr>
          <w:rFonts w:ascii="Times New Roman" w:hAnsi="Times New Roman" w:cs="Times New Roman"/>
          <w:sz w:val="24"/>
          <w:szCs w:val="24"/>
        </w:rPr>
        <w:t>Purposeful</w:t>
      </w:r>
      <w:r w:rsidR="00696FCA">
        <w:rPr>
          <w:rFonts w:ascii="Times New Roman" w:hAnsi="Times New Roman" w:cs="Times New Roman"/>
          <w:sz w:val="24"/>
          <w:szCs w:val="24"/>
        </w:rPr>
        <w:t xml:space="preserve"> – </w:t>
      </w:r>
      <w:r w:rsidR="00EC608D">
        <w:rPr>
          <w:rFonts w:ascii="Times New Roman" w:hAnsi="Times New Roman" w:cs="Times New Roman"/>
          <w:sz w:val="24"/>
          <w:szCs w:val="24"/>
        </w:rPr>
        <w:t>By</w:t>
      </w:r>
      <w:r w:rsidR="00696FCA">
        <w:rPr>
          <w:rFonts w:ascii="Times New Roman" w:hAnsi="Times New Roman" w:cs="Times New Roman"/>
          <w:sz w:val="24"/>
          <w:szCs w:val="24"/>
        </w:rPr>
        <w:t xml:space="preserve"> looking at these policies/laws and their implementation to inform students </w:t>
      </w:r>
      <w:r w:rsidR="00EC608D">
        <w:rPr>
          <w:rFonts w:ascii="Times New Roman" w:hAnsi="Times New Roman" w:cs="Times New Roman"/>
          <w:sz w:val="24"/>
          <w:szCs w:val="24"/>
        </w:rPr>
        <w:t xml:space="preserve">about </w:t>
      </w:r>
      <w:r w:rsidR="00696FCA">
        <w:rPr>
          <w:rFonts w:ascii="Times New Roman" w:hAnsi="Times New Roman" w:cs="Times New Roman"/>
          <w:sz w:val="24"/>
          <w:szCs w:val="24"/>
        </w:rPr>
        <w:t>the past</w:t>
      </w:r>
      <w:r w:rsidR="00EC608D">
        <w:rPr>
          <w:rFonts w:ascii="Times New Roman" w:hAnsi="Times New Roman" w:cs="Times New Roman"/>
          <w:sz w:val="24"/>
          <w:szCs w:val="24"/>
        </w:rPr>
        <w:t>,</w:t>
      </w:r>
      <w:r w:rsidR="00696FCA">
        <w:rPr>
          <w:rFonts w:ascii="Times New Roman" w:hAnsi="Times New Roman" w:cs="Times New Roman"/>
          <w:sz w:val="24"/>
          <w:szCs w:val="24"/>
        </w:rPr>
        <w:t xml:space="preserve"> </w:t>
      </w:r>
      <w:r w:rsidR="00EC608D">
        <w:rPr>
          <w:rFonts w:ascii="Times New Roman" w:hAnsi="Times New Roman" w:cs="Times New Roman"/>
          <w:sz w:val="24"/>
          <w:szCs w:val="24"/>
        </w:rPr>
        <w:t>regarding current issues</w:t>
      </w:r>
      <w:r w:rsidR="00EC608D">
        <w:rPr>
          <w:rFonts w:ascii="Times New Roman" w:hAnsi="Times New Roman" w:cs="Times New Roman"/>
          <w:sz w:val="24"/>
          <w:szCs w:val="24"/>
        </w:rPr>
        <w:t>, and how the past</w:t>
      </w:r>
      <w:r w:rsidR="00EC608D">
        <w:rPr>
          <w:rFonts w:ascii="Times New Roman" w:hAnsi="Times New Roman" w:cs="Times New Roman"/>
          <w:sz w:val="24"/>
          <w:szCs w:val="24"/>
        </w:rPr>
        <w:t xml:space="preserve"> </w:t>
      </w:r>
      <w:r w:rsidR="00696FCA">
        <w:rPr>
          <w:rFonts w:ascii="Times New Roman" w:hAnsi="Times New Roman" w:cs="Times New Roman"/>
          <w:sz w:val="24"/>
          <w:szCs w:val="24"/>
        </w:rPr>
        <w:t>may influence the present/future and how they (students)</w:t>
      </w:r>
      <w:r w:rsidR="00EC608D">
        <w:rPr>
          <w:rFonts w:ascii="Times New Roman" w:hAnsi="Times New Roman" w:cs="Times New Roman"/>
          <w:sz w:val="24"/>
          <w:szCs w:val="24"/>
        </w:rPr>
        <w:t>,</w:t>
      </w:r>
      <w:r w:rsidR="00696FCA">
        <w:rPr>
          <w:rFonts w:ascii="Times New Roman" w:hAnsi="Times New Roman" w:cs="Times New Roman"/>
          <w:sz w:val="24"/>
          <w:szCs w:val="24"/>
        </w:rPr>
        <w:t xml:space="preserve"> </w:t>
      </w:r>
      <w:r w:rsidR="00EC608D">
        <w:rPr>
          <w:rFonts w:ascii="Times New Roman" w:hAnsi="Times New Roman" w:cs="Times New Roman"/>
          <w:sz w:val="24"/>
          <w:szCs w:val="24"/>
        </w:rPr>
        <w:t xml:space="preserve">as citizens, </w:t>
      </w:r>
      <w:r w:rsidR="00696FCA">
        <w:rPr>
          <w:rFonts w:ascii="Times New Roman" w:hAnsi="Times New Roman" w:cs="Times New Roman"/>
          <w:sz w:val="24"/>
          <w:szCs w:val="24"/>
        </w:rPr>
        <w:t>can be advocates</w:t>
      </w:r>
      <w:r w:rsidR="00EC608D">
        <w:rPr>
          <w:rFonts w:ascii="Times New Roman" w:hAnsi="Times New Roman" w:cs="Times New Roman"/>
          <w:sz w:val="24"/>
          <w:szCs w:val="24"/>
        </w:rPr>
        <w:t xml:space="preserve">, </w:t>
      </w:r>
      <w:r w:rsidR="00696FCA">
        <w:rPr>
          <w:rFonts w:ascii="Times New Roman" w:hAnsi="Times New Roman" w:cs="Times New Roman"/>
          <w:sz w:val="24"/>
          <w:szCs w:val="24"/>
        </w:rPr>
        <w:t xml:space="preserve">for or against change, of </w:t>
      </w:r>
      <w:r w:rsidR="00EC608D">
        <w:rPr>
          <w:rFonts w:ascii="Times New Roman" w:hAnsi="Times New Roman" w:cs="Times New Roman"/>
          <w:sz w:val="24"/>
          <w:szCs w:val="24"/>
        </w:rPr>
        <w:t>the status quo.</w:t>
      </w:r>
    </w:p>
    <w:p w:rsidR="007F76F5" w:rsidRPr="00696FCA" w:rsidRDefault="007F76F5" w:rsidP="007F76F5">
      <w:pPr>
        <w:pStyle w:val="ListParagraph"/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A103E" w:rsidRDefault="00FA103E" w:rsidP="00696FCA">
      <w:pPr>
        <w:pStyle w:val="ListParagraph"/>
        <w:numPr>
          <w:ilvl w:val="0"/>
          <w:numId w:val="1"/>
        </w:numPr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96FCA">
        <w:rPr>
          <w:rFonts w:ascii="Times New Roman" w:hAnsi="Times New Roman" w:cs="Times New Roman"/>
          <w:sz w:val="24"/>
          <w:szCs w:val="24"/>
        </w:rPr>
        <w:t>In-Depth Learning</w:t>
      </w:r>
      <w:r w:rsidR="00EC608D">
        <w:rPr>
          <w:rFonts w:ascii="Times New Roman" w:hAnsi="Times New Roman" w:cs="Times New Roman"/>
          <w:sz w:val="24"/>
          <w:szCs w:val="24"/>
        </w:rPr>
        <w:t xml:space="preserve"> - </w:t>
      </w:r>
      <w:r w:rsidR="003B0B6A">
        <w:rPr>
          <w:rFonts w:ascii="Times New Roman" w:hAnsi="Times New Roman" w:cs="Times New Roman"/>
          <w:sz w:val="24"/>
          <w:szCs w:val="24"/>
        </w:rPr>
        <w:t>Using</w:t>
      </w:r>
      <w:r w:rsidR="00EC608D">
        <w:rPr>
          <w:rFonts w:ascii="Times New Roman" w:hAnsi="Times New Roman" w:cs="Times New Roman"/>
          <w:sz w:val="24"/>
          <w:szCs w:val="24"/>
        </w:rPr>
        <w:t xml:space="preserve"> a current issue, i.e., immigration, equal rights, education, ci</w:t>
      </w:r>
      <w:r w:rsidR="003B0B6A">
        <w:rPr>
          <w:rFonts w:ascii="Times New Roman" w:hAnsi="Times New Roman" w:cs="Times New Roman"/>
          <w:sz w:val="24"/>
          <w:szCs w:val="24"/>
        </w:rPr>
        <w:t>t</w:t>
      </w:r>
      <w:r w:rsidR="00EC608D">
        <w:rPr>
          <w:rFonts w:ascii="Times New Roman" w:hAnsi="Times New Roman" w:cs="Times New Roman"/>
          <w:sz w:val="24"/>
          <w:szCs w:val="24"/>
        </w:rPr>
        <w:t xml:space="preserve">izenship, freedom of speech, etc. </w:t>
      </w:r>
      <w:r w:rsidR="003B0B6A">
        <w:rPr>
          <w:rFonts w:ascii="Times New Roman" w:hAnsi="Times New Roman" w:cs="Times New Roman"/>
          <w:sz w:val="24"/>
          <w:szCs w:val="24"/>
        </w:rPr>
        <w:t xml:space="preserve">requires </w:t>
      </w:r>
      <w:r w:rsidR="00EC608D">
        <w:rPr>
          <w:rFonts w:ascii="Times New Roman" w:hAnsi="Times New Roman" w:cs="Times New Roman"/>
          <w:sz w:val="24"/>
          <w:szCs w:val="24"/>
        </w:rPr>
        <w:t xml:space="preserve">the students </w:t>
      </w:r>
      <w:r w:rsidR="003B0B6A">
        <w:rPr>
          <w:rFonts w:ascii="Times New Roman" w:hAnsi="Times New Roman" w:cs="Times New Roman"/>
          <w:sz w:val="24"/>
          <w:szCs w:val="24"/>
        </w:rPr>
        <w:t>to</w:t>
      </w:r>
      <w:r w:rsidR="00EC608D">
        <w:rPr>
          <w:rFonts w:ascii="Times New Roman" w:hAnsi="Times New Roman" w:cs="Times New Roman"/>
          <w:sz w:val="24"/>
          <w:szCs w:val="24"/>
        </w:rPr>
        <w:t xml:space="preserve"> look at the issue throughout U.S. history from various perspectives</w:t>
      </w:r>
      <w:r w:rsidR="003B0B6A">
        <w:rPr>
          <w:rFonts w:ascii="Times New Roman" w:hAnsi="Times New Roman" w:cs="Times New Roman"/>
          <w:sz w:val="24"/>
          <w:szCs w:val="24"/>
        </w:rPr>
        <w:t xml:space="preserve"> and from today’s point of view and determine how ‘it should be’ today</w:t>
      </w:r>
      <w:r w:rsidR="00EC608D">
        <w:rPr>
          <w:rFonts w:ascii="Times New Roman" w:hAnsi="Times New Roman" w:cs="Times New Roman"/>
          <w:sz w:val="24"/>
          <w:szCs w:val="24"/>
        </w:rPr>
        <w:t>.</w:t>
      </w:r>
      <w:r w:rsidR="003B0B6A">
        <w:rPr>
          <w:rFonts w:ascii="Times New Roman" w:hAnsi="Times New Roman" w:cs="Times New Roman"/>
          <w:sz w:val="24"/>
          <w:szCs w:val="24"/>
        </w:rPr>
        <w:t xml:space="preserve">  They will also learn how individuals, sometimes children, made a difference.</w:t>
      </w:r>
    </w:p>
    <w:p w:rsidR="007F76F5" w:rsidRPr="00696FCA" w:rsidRDefault="007F76F5" w:rsidP="007F76F5">
      <w:pPr>
        <w:pStyle w:val="ListParagraph"/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A103E" w:rsidRDefault="00FA103E" w:rsidP="003B0B6A">
      <w:pPr>
        <w:pStyle w:val="ListParagraph"/>
        <w:numPr>
          <w:ilvl w:val="0"/>
          <w:numId w:val="1"/>
        </w:numPr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B0B6A">
        <w:rPr>
          <w:rFonts w:ascii="Times New Roman" w:hAnsi="Times New Roman" w:cs="Times New Roman"/>
          <w:sz w:val="24"/>
          <w:szCs w:val="24"/>
        </w:rPr>
        <w:t>Disciplined Inquiry</w:t>
      </w:r>
      <w:r w:rsidR="00EC608D" w:rsidRPr="003B0B6A">
        <w:rPr>
          <w:rFonts w:ascii="Times New Roman" w:hAnsi="Times New Roman" w:cs="Times New Roman"/>
          <w:sz w:val="24"/>
          <w:szCs w:val="24"/>
        </w:rPr>
        <w:t xml:space="preserve"> – Students will question the issue and how it relates to to</w:t>
      </w:r>
      <w:r w:rsidR="003B0B6A" w:rsidRPr="003B0B6A">
        <w:rPr>
          <w:rFonts w:ascii="Times New Roman" w:hAnsi="Times New Roman" w:cs="Times New Roman"/>
          <w:sz w:val="24"/>
          <w:szCs w:val="24"/>
        </w:rPr>
        <w:t>day.  They will find/review pri</w:t>
      </w:r>
      <w:r w:rsidR="00EC608D" w:rsidRPr="003B0B6A">
        <w:rPr>
          <w:rFonts w:ascii="Times New Roman" w:hAnsi="Times New Roman" w:cs="Times New Roman"/>
          <w:sz w:val="24"/>
          <w:szCs w:val="24"/>
        </w:rPr>
        <w:t>mary and secondary sources, review and draw their conclusions for why a policy/law was established, who it may have affecte</w:t>
      </w:r>
      <w:r w:rsidR="003B0B6A" w:rsidRPr="003B0B6A">
        <w:rPr>
          <w:rFonts w:ascii="Times New Roman" w:hAnsi="Times New Roman" w:cs="Times New Roman"/>
          <w:sz w:val="24"/>
          <w:szCs w:val="24"/>
        </w:rPr>
        <w:t>d, and whether it is still appropri</w:t>
      </w:r>
      <w:r w:rsidR="00EC608D" w:rsidRPr="003B0B6A">
        <w:rPr>
          <w:rFonts w:ascii="Times New Roman" w:hAnsi="Times New Roman" w:cs="Times New Roman"/>
          <w:sz w:val="24"/>
          <w:szCs w:val="24"/>
        </w:rPr>
        <w:t>ate or may need to change.</w:t>
      </w:r>
    </w:p>
    <w:p w:rsidR="007F76F5" w:rsidRPr="003B0B6A" w:rsidRDefault="007F76F5" w:rsidP="007F76F5">
      <w:pPr>
        <w:pStyle w:val="ListParagraph"/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A103E" w:rsidRDefault="00FA103E" w:rsidP="00696FCA">
      <w:pPr>
        <w:pStyle w:val="ListParagraph"/>
        <w:numPr>
          <w:ilvl w:val="0"/>
          <w:numId w:val="1"/>
        </w:numPr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96FCA">
        <w:rPr>
          <w:rFonts w:ascii="Times New Roman" w:hAnsi="Times New Roman" w:cs="Times New Roman"/>
          <w:sz w:val="24"/>
          <w:szCs w:val="24"/>
        </w:rPr>
        <w:t>Teacher Scaffolding</w:t>
      </w:r>
      <w:r w:rsidR="003B0B6A">
        <w:rPr>
          <w:rFonts w:ascii="Times New Roman" w:hAnsi="Times New Roman" w:cs="Times New Roman"/>
          <w:sz w:val="24"/>
          <w:szCs w:val="24"/>
        </w:rPr>
        <w:t xml:space="preserve"> – The unit will require demonstrations/mini-lessons on locating and reviewing primary/secondary sources; organizing facts; comparing and contrasting/ evaluating impact/effect on various groups of people and then deciding whether it is still appropriate for today’s issue.  The scaffolding will be ongoing throughout the unit, assisting individuals/groups in the review/evaluation of sources.</w:t>
      </w:r>
    </w:p>
    <w:p w:rsidR="007F76F5" w:rsidRPr="00696FCA" w:rsidRDefault="007F76F5" w:rsidP="007F76F5">
      <w:pPr>
        <w:pStyle w:val="ListParagraph"/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A103E" w:rsidRPr="00696FCA" w:rsidRDefault="00FA103E" w:rsidP="00696FCA">
      <w:pPr>
        <w:pStyle w:val="ListParagraph"/>
        <w:numPr>
          <w:ilvl w:val="0"/>
          <w:numId w:val="1"/>
        </w:numPr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96FCA">
        <w:rPr>
          <w:rFonts w:ascii="Times New Roman" w:hAnsi="Times New Roman" w:cs="Times New Roman"/>
          <w:sz w:val="24"/>
          <w:szCs w:val="24"/>
        </w:rPr>
        <w:t>Constructive Assessment</w:t>
      </w:r>
      <w:r w:rsidR="003B0B6A">
        <w:rPr>
          <w:rFonts w:ascii="Times New Roman" w:hAnsi="Times New Roman" w:cs="Times New Roman"/>
          <w:sz w:val="24"/>
          <w:szCs w:val="24"/>
        </w:rPr>
        <w:t xml:space="preserve"> – Throughout the unit the students will receive feedback and assessment from the teacher as well as other students during the various lessons of the unit.  Majority of these will be </w:t>
      </w:r>
      <w:r w:rsidR="007F76F5">
        <w:rPr>
          <w:rFonts w:ascii="Times New Roman" w:hAnsi="Times New Roman" w:cs="Times New Roman"/>
          <w:sz w:val="24"/>
          <w:szCs w:val="24"/>
        </w:rPr>
        <w:t>formative</w:t>
      </w:r>
      <w:r w:rsidR="003B0B6A">
        <w:rPr>
          <w:rFonts w:ascii="Times New Roman" w:hAnsi="Times New Roman" w:cs="Times New Roman"/>
          <w:sz w:val="24"/>
          <w:szCs w:val="24"/>
        </w:rPr>
        <w:t xml:space="preserve">.  There will be </w:t>
      </w:r>
      <w:r w:rsidR="007F76F5">
        <w:rPr>
          <w:rFonts w:ascii="Times New Roman" w:hAnsi="Times New Roman" w:cs="Times New Roman"/>
          <w:sz w:val="24"/>
          <w:szCs w:val="24"/>
        </w:rPr>
        <w:t>‘rule’ set up that the feedback must be positive and helpful.  The role of the students to be an advocate on a specific issue will enable them to demonstrate their understanding to an ‘outside’ entity and receive feedback.</w:t>
      </w:r>
    </w:p>
    <w:p w:rsidR="00FA103E" w:rsidRPr="00696FCA" w:rsidRDefault="007F76F5" w:rsidP="00696FCA">
      <w:pPr>
        <w:snapToGri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The lessons will have opportunities for the students to be observed and provided f</w:t>
      </w:r>
      <w:r w:rsidR="00FA103E" w:rsidRPr="00696FCA">
        <w:rPr>
          <w:rFonts w:ascii="Times New Roman" w:hAnsi="Times New Roman" w:cs="Times New Roman"/>
          <w:sz w:val="24"/>
          <w:szCs w:val="24"/>
        </w:rPr>
        <w:t>ormative assessments</w:t>
      </w:r>
      <w:r>
        <w:rPr>
          <w:rFonts w:ascii="Times New Roman" w:hAnsi="Times New Roman" w:cs="Times New Roman"/>
          <w:sz w:val="24"/>
          <w:szCs w:val="24"/>
        </w:rPr>
        <w:t xml:space="preserve"> throughout the unit, including specific </w:t>
      </w:r>
      <w:r w:rsidR="00FA103E" w:rsidRPr="00696FCA">
        <w:rPr>
          <w:rFonts w:ascii="Times New Roman" w:hAnsi="Times New Roman" w:cs="Times New Roman"/>
          <w:sz w:val="24"/>
          <w:szCs w:val="24"/>
        </w:rPr>
        <w:t xml:space="preserve">performance </w:t>
      </w:r>
      <w:r>
        <w:rPr>
          <w:rFonts w:ascii="Times New Roman" w:hAnsi="Times New Roman" w:cs="Times New Roman"/>
          <w:sz w:val="24"/>
          <w:szCs w:val="24"/>
        </w:rPr>
        <w:t>requirements</w:t>
      </w:r>
      <w:r w:rsidR="00FA103E" w:rsidRPr="00696FC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FA103E" w:rsidRPr="00696FC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A103E" w:rsidRPr="00696FCA" w:rsidRDefault="00FA103E" w:rsidP="00696FCA">
      <w:pPr>
        <w:snapToGri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FA103E" w:rsidRPr="00696FC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F62" w:rsidRDefault="00573F62" w:rsidP="00FA103E">
      <w:pPr>
        <w:spacing w:after="0" w:line="240" w:lineRule="auto"/>
      </w:pPr>
      <w:r>
        <w:separator/>
      </w:r>
    </w:p>
  </w:endnote>
  <w:endnote w:type="continuationSeparator" w:id="0">
    <w:p w:rsidR="00573F62" w:rsidRDefault="00573F62" w:rsidP="00FA1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F62" w:rsidRDefault="00573F62" w:rsidP="00FA103E">
      <w:pPr>
        <w:spacing w:after="0" w:line="240" w:lineRule="auto"/>
      </w:pPr>
      <w:r>
        <w:separator/>
      </w:r>
    </w:p>
  </w:footnote>
  <w:footnote w:type="continuationSeparator" w:id="0">
    <w:p w:rsidR="00573F62" w:rsidRDefault="00573F62" w:rsidP="00FA10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03E" w:rsidRDefault="00FA103E" w:rsidP="00FA103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9301AD"/>
    <w:multiLevelType w:val="hybridMultilevel"/>
    <w:tmpl w:val="6CD24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03E"/>
    <w:rsid w:val="001A5455"/>
    <w:rsid w:val="003B0B6A"/>
    <w:rsid w:val="00573F62"/>
    <w:rsid w:val="00696FCA"/>
    <w:rsid w:val="007F76F5"/>
    <w:rsid w:val="00EC3F90"/>
    <w:rsid w:val="00EC608D"/>
    <w:rsid w:val="00FA1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10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103E"/>
  </w:style>
  <w:style w:type="paragraph" w:styleId="Footer">
    <w:name w:val="footer"/>
    <w:basedOn w:val="Normal"/>
    <w:link w:val="FooterChar"/>
    <w:uiPriority w:val="99"/>
    <w:unhideWhenUsed/>
    <w:rsid w:val="00FA10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103E"/>
  </w:style>
  <w:style w:type="paragraph" w:styleId="BalloonText">
    <w:name w:val="Balloon Text"/>
    <w:basedOn w:val="Normal"/>
    <w:link w:val="BalloonTextChar"/>
    <w:uiPriority w:val="99"/>
    <w:semiHidden/>
    <w:unhideWhenUsed/>
    <w:rsid w:val="00FA1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03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A10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10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103E"/>
  </w:style>
  <w:style w:type="paragraph" w:styleId="Footer">
    <w:name w:val="footer"/>
    <w:basedOn w:val="Normal"/>
    <w:link w:val="FooterChar"/>
    <w:uiPriority w:val="99"/>
    <w:unhideWhenUsed/>
    <w:rsid w:val="00FA10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103E"/>
  </w:style>
  <w:style w:type="paragraph" w:styleId="BalloonText">
    <w:name w:val="Balloon Text"/>
    <w:basedOn w:val="Normal"/>
    <w:link w:val="BalloonTextChar"/>
    <w:uiPriority w:val="99"/>
    <w:semiHidden/>
    <w:unhideWhenUsed/>
    <w:rsid w:val="00FA1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03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A10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DOD Education Activity</Company>
  <LinksUpToDate>false</LinksUpToDate>
  <CharactersWithSpaces>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Timothy Quezada</dc:creator>
  <cp:lastModifiedBy>Scharch, Mabel Jeanne Ms. CIV OSD/DoDEA-Pacific</cp:lastModifiedBy>
  <cp:revision>3</cp:revision>
  <dcterms:created xsi:type="dcterms:W3CDTF">2015-11-01T07:39:00Z</dcterms:created>
  <dcterms:modified xsi:type="dcterms:W3CDTF">2015-11-01T08:17:00Z</dcterms:modified>
</cp:coreProperties>
</file>